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56AD" w14:textId="77777777" w:rsidR="00463CAC" w:rsidRDefault="00463CAC" w:rsidP="005C7CB4">
      <w:pPr>
        <w:tabs>
          <w:tab w:val="left" w:pos="4182"/>
        </w:tabs>
        <w:suppressAutoHyphens w:val="0"/>
        <w:spacing w:after="0"/>
        <w:jc w:val="left"/>
      </w:pPr>
    </w:p>
    <w:p w14:paraId="182012AE" w14:textId="77777777" w:rsidR="00196945" w:rsidRDefault="00196945" w:rsidP="005C7CB4">
      <w:pPr>
        <w:tabs>
          <w:tab w:val="left" w:pos="4182"/>
        </w:tabs>
        <w:suppressAutoHyphens w:val="0"/>
        <w:spacing w:after="0"/>
        <w:jc w:val="left"/>
      </w:pPr>
    </w:p>
    <w:p w14:paraId="45A646C8" w14:textId="77777777" w:rsidR="00196945" w:rsidRDefault="00196945" w:rsidP="005C7CB4">
      <w:pPr>
        <w:tabs>
          <w:tab w:val="left" w:pos="4182"/>
        </w:tabs>
        <w:suppressAutoHyphens w:val="0"/>
        <w:spacing w:after="0"/>
        <w:jc w:val="left"/>
      </w:pPr>
    </w:p>
    <w:tbl>
      <w:tblPr>
        <w:tblW w:w="5000" w:type="pct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64"/>
        <w:gridCol w:w="5374"/>
      </w:tblGrid>
      <w:tr w:rsidR="00196945" w14:paraId="68B12553" w14:textId="77777777" w:rsidTr="001F35D1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4B70" w14:textId="77777777" w:rsidR="00196945" w:rsidRDefault="00196945" w:rsidP="001F35D1">
            <w:pPr>
              <w:spacing w:after="0" w:line="240" w:lineRule="auto"/>
              <w:rPr>
                <w:szCs w:val="24"/>
              </w:rPr>
            </w:pPr>
          </w:p>
          <w:p w14:paraId="01B8C6EE" w14:textId="77777777" w:rsidR="00196945" w:rsidRDefault="00196945" w:rsidP="001F35D1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8B457A1" w14:textId="77777777" w:rsidR="00196945" w:rsidRDefault="00196945" w:rsidP="001F35D1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  <w:p w14:paraId="299273B0" w14:textId="77777777" w:rsidR="00196945" w:rsidRDefault="00196945" w:rsidP="001F35D1">
            <w:pPr>
              <w:spacing w:after="0" w:line="240" w:lineRule="auto"/>
              <w:rPr>
                <w:rFonts w:eastAsia="Times New Roman" w:cs="Book Antiqua"/>
                <w:szCs w:val="24"/>
              </w:rPr>
            </w:pPr>
          </w:p>
        </w:tc>
        <w:tc>
          <w:tcPr>
            <w:tcW w:w="53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CFA41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59C98F37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248817B6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Al</w:t>
            </w:r>
            <w:r>
              <w:rPr>
                <w:rFonts w:eastAsia="Times New Roman"/>
                <w:szCs w:val="24"/>
              </w:rPr>
              <w:tab/>
            </w:r>
          </w:p>
          <w:p w14:paraId="140255B8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389F3AF4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4FA56494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/>
                <w:szCs w:val="24"/>
              </w:rPr>
            </w:pPr>
          </w:p>
          <w:p w14:paraId="1710559D" w14:textId="77777777" w:rsidR="00196945" w:rsidRDefault="00196945" w:rsidP="001F35D1">
            <w:pPr>
              <w:spacing w:after="0" w:line="240" w:lineRule="auto"/>
              <w:ind w:left="884" w:hanging="884"/>
              <w:rPr>
                <w:rFonts w:eastAsia="Times New Roman" w:cs="Book Antiqua"/>
                <w:szCs w:val="24"/>
              </w:rPr>
            </w:pPr>
            <w:r>
              <w:rPr>
                <w:rFonts w:eastAsia="Times New Roman" w:cs="Book Antiqua"/>
                <w:szCs w:val="24"/>
              </w:rPr>
              <w:t xml:space="preserve">                 </w:t>
            </w:r>
          </w:p>
        </w:tc>
      </w:tr>
      <w:tr w:rsidR="00196945" w14:paraId="402727B9" w14:textId="77777777" w:rsidTr="001F35D1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D151" w14:textId="77777777" w:rsidR="00196945" w:rsidRDefault="00196945" w:rsidP="001F35D1">
            <w:pPr>
              <w:spacing w:after="0" w:line="240" w:lineRule="auto"/>
              <w:ind w:firstLine="5672"/>
              <w:rPr>
                <w:rFonts w:ascii="Times New Roman" w:eastAsia="Times New Roman" w:hAnsi="Times New Roman" w:cs="Book Antiqua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F80D68" w14:textId="77777777" w:rsidR="00196945" w:rsidRDefault="00196945" w:rsidP="001F35D1">
            <w:pPr>
              <w:suppressAutoHyphens w:val="0"/>
              <w:spacing w:after="0"/>
              <w:jc w:val="left"/>
              <w:rPr>
                <w:rFonts w:eastAsia="Times New Roman" w:cs="Book Antiqua"/>
                <w:szCs w:val="24"/>
              </w:rPr>
            </w:pPr>
          </w:p>
        </w:tc>
      </w:tr>
      <w:tr w:rsidR="00196945" w14:paraId="76267C45" w14:textId="77777777" w:rsidTr="001F35D1">
        <w:trPr>
          <w:trHeight w:val="397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AEFC" w14:textId="77777777" w:rsidR="00196945" w:rsidRDefault="00196945" w:rsidP="001F35D1">
            <w:pPr>
              <w:spacing w:after="0" w:line="240" w:lineRule="auto"/>
              <w:ind w:firstLine="5672"/>
              <w:rPr>
                <w:rFonts w:cs="Book Antiqua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4DE06" w14:textId="77777777" w:rsidR="00196945" w:rsidRDefault="00196945" w:rsidP="001F35D1">
            <w:pPr>
              <w:suppressAutoHyphens w:val="0"/>
              <w:spacing w:after="0"/>
              <w:jc w:val="left"/>
              <w:rPr>
                <w:rFonts w:eastAsia="Times New Roman" w:cs="Book Antiqua"/>
                <w:szCs w:val="24"/>
              </w:rPr>
            </w:pPr>
          </w:p>
        </w:tc>
      </w:tr>
    </w:tbl>
    <w:p w14:paraId="3D7A5914" w14:textId="77777777" w:rsidR="00196945" w:rsidRDefault="00196945" w:rsidP="00196945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19B83167" w14:textId="77777777" w:rsidR="00196945" w:rsidRDefault="00196945" w:rsidP="00196945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4A4C0DCA" w14:textId="77777777" w:rsidR="00196945" w:rsidRDefault="00196945" w:rsidP="00196945">
      <w:pPr>
        <w:pStyle w:val="Corpodeltesto21"/>
        <w:ind w:left="1560" w:hanging="1560"/>
        <w:rPr>
          <w:rFonts w:ascii="Book Antiqua" w:hAnsi="Book Antiqua"/>
          <w:b/>
          <w:szCs w:val="24"/>
        </w:rPr>
      </w:pPr>
    </w:p>
    <w:p w14:paraId="62B9E243" w14:textId="1AECCE0A" w:rsidR="00196945" w:rsidRDefault="00196945" w:rsidP="00196945">
      <w:pPr>
        <w:pStyle w:val="Corpodeltesto21"/>
        <w:ind w:left="1560" w:hanging="1560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OGGETTO: </w:t>
      </w:r>
      <w:r>
        <w:rPr>
          <w:rFonts w:ascii="Book Antiqua" w:hAnsi="Book Antiqua"/>
          <w:b/>
          <w:szCs w:val="24"/>
        </w:rPr>
        <w:tab/>
        <w:t>Assegnazione obiettivi 2023</w:t>
      </w:r>
    </w:p>
    <w:p w14:paraId="102A030D" w14:textId="77777777" w:rsidR="00196945" w:rsidRDefault="00196945" w:rsidP="00196945">
      <w:pPr>
        <w:pStyle w:val="Corpodeltesto21"/>
        <w:spacing w:line="276" w:lineRule="auto"/>
        <w:rPr>
          <w:rFonts w:ascii="Book Antiqua" w:hAnsi="Book Antiqua"/>
          <w:szCs w:val="24"/>
        </w:rPr>
      </w:pPr>
    </w:p>
    <w:p w14:paraId="36C3D3FA" w14:textId="77777777" w:rsidR="00196945" w:rsidRDefault="00196945" w:rsidP="00196945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 xml:space="preserve">Con provvedimento n. ………… del ………………… è stato approvato il </w:t>
      </w:r>
      <w:r>
        <w:rPr>
          <w:rFonts w:ascii="Book Antiqua" w:hAnsi="Book Antiqua"/>
          <w:i/>
          <w:szCs w:val="24"/>
        </w:rPr>
        <w:t>(documento di programmazione)</w:t>
      </w:r>
      <w:r>
        <w:rPr>
          <w:rFonts w:ascii="Book Antiqua" w:hAnsi="Book Antiqua"/>
          <w:szCs w:val="24"/>
        </w:rPr>
        <w:t>, che prevede l’assegnazione del/degli obiettivo/i di Sua competenza, specificato/i nella tabella allegata.</w:t>
      </w:r>
    </w:p>
    <w:p w14:paraId="11A7F7E3" w14:textId="77777777" w:rsidR="00196945" w:rsidRDefault="00196945" w:rsidP="00196945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Al fine di un corretto monitoraggio delle attività invito a segnalare eventuali problemi o difficoltà che potrebbero compromettere il conseguimento dell’obiettivo.</w:t>
      </w:r>
    </w:p>
    <w:p w14:paraId="73DD7FAD" w14:textId="77777777" w:rsidR="00196945" w:rsidRDefault="00196945" w:rsidP="00196945">
      <w:pPr>
        <w:pStyle w:val="Corpodeltesto21"/>
        <w:spacing w:after="120" w:line="288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Entro il mese successivo alla scadenza dovrà presentare, mediante compilazione della scheda allegato 2, una relazione relativa al conseguimento degli obiettivi, contenente le motivazioni dell’eventuale mancato raggiungimento degli stessi.</w:t>
      </w:r>
    </w:p>
    <w:p w14:paraId="1378033E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Il grado di conseguimento degli obiettivi sarà oggetto di valutazione ai fini dell’erogazione degli incentivi e premi collegati alla performance.</w:t>
      </w:r>
    </w:p>
    <w:p w14:paraId="7E210A81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49D04C7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  <w:t>Distinti saluti.</w:t>
      </w:r>
    </w:p>
    <w:p w14:paraId="26CD2155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68487F5" w14:textId="77777777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5607FD2" w14:textId="62565C8B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Hlk137572583"/>
      <w:r>
        <w:rPr>
          <w:szCs w:val="24"/>
        </w:rPr>
        <w:t>La Responsabile del Settore Finanziario</w:t>
      </w:r>
    </w:p>
    <w:bookmarkEnd w:id="0"/>
    <w:p w14:paraId="22146F83" w14:textId="7C41A8A2" w:rsidR="00196945" w:rsidRDefault="00196945" w:rsidP="00196945">
      <w:pPr>
        <w:suppressAutoHyphens w:val="0"/>
        <w:autoSpaceDE w:val="0"/>
        <w:autoSpaceDN w:val="0"/>
        <w:adjustRightInd w:val="0"/>
        <w:spacing w:after="0" w:line="240" w:lineRule="auto"/>
        <w:ind w:left="2124" w:firstLine="708"/>
        <w:rPr>
          <w:szCs w:val="24"/>
        </w:rPr>
      </w:pPr>
      <w:r>
        <w:rPr>
          <w:szCs w:val="24"/>
        </w:rPr>
        <w:t xml:space="preserve">                                       Dott.ssa Maria Vittoria Balzaretti</w:t>
      </w:r>
    </w:p>
    <w:p w14:paraId="48EF44C5" w14:textId="54EFD3EE" w:rsidR="00196945" w:rsidRDefault="00196945" w:rsidP="005C7CB4">
      <w:pPr>
        <w:tabs>
          <w:tab w:val="left" w:pos="4182"/>
        </w:tabs>
        <w:suppressAutoHyphens w:val="0"/>
        <w:spacing w:after="0"/>
        <w:jc w:val="left"/>
        <w:sectPr w:rsidR="00196945" w:rsidSect="005C7CB4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418" w:left="1134" w:header="709" w:footer="851" w:gutter="0"/>
          <w:cols w:space="720"/>
          <w:formProt w:val="0"/>
          <w:titlePg/>
          <w:docGrid w:linePitch="360" w:charSpace="-2049"/>
        </w:sectPr>
      </w:pPr>
    </w:p>
    <w:p w14:paraId="1680B555" w14:textId="77777777" w:rsidR="006406CC" w:rsidRDefault="006406CC" w:rsidP="001B20BA">
      <w:pPr>
        <w:suppressAutoHyphens w:val="0"/>
        <w:spacing w:after="0"/>
        <w:jc w:val="left"/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104"/>
        <w:gridCol w:w="1701"/>
        <w:gridCol w:w="3544"/>
        <w:gridCol w:w="2408"/>
        <w:gridCol w:w="2229"/>
      </w:tblGrid>
      <w:tr w:rsidR="006406CC" w:rsidRPr="005E5746" w14:paraId="6349FA30" w14:textId="77777777" w:rsidTr="00085572">
        <w:trPr>
          <w:trHeight w:hRule="exact" w:val="475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3E8C40CD" w14:textId="3997F664" w:rsidR="006406CC" w:rsidRPr="005E5746" w:rsidRDefault="006406CC" w:rsidP="00085572">
            <w:pPr>
              <w:suppressAutoHyphens w:val="0"/>
              <w:spacing w:after="0" w:line="229" w:lineRule="exact"/>
              <w:ind w:right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DIPENDENTE</w:t>
            </w:r>
            <w:r w:rsidR="00590A45">
              <w:rPr>
                <w:rFonts w:eastAsia="Calibri" w:cs="Times New Roman"/>
                <w:b/>
                <w:i/>
                <w:spacing w:val="-1"/>
                <w:sz w:val="20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259ED4B6" w14:textId="77777777" w:rsidR="006406CC" w:rsidRPr="005E5746" w:rsidRDefault="006406CC" w:rsidP="00085572">
            <w:pPr>
              <w:suppressAutoHyphens w:val="0"/>
              <w:spacing w:after="0" w:line="229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Cat.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59531498" w14:textId="77777777" w:rsidR="006406CC" w:rsidRPr="005E5746" w:rsidRDefault="006406CC" w:rsidP="00085572">
            <w:pPr>
              <w:suppressAutoHyphens w:val="0"/>
              <w:spacing w:after="0" w:line="229" w:lineRule="exact"/>
              <w:ind w:left="999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Ufficio</w:t>
            </w:r>
          </w:p>
        </w:tc>
      </w:tr>
      <w:tr w:rsidR="006406CC" w:rsidRPr="005E5746" w14:paraId="495E9700" w14:textId="77777777" w:rsidTr="00085572">
        <w:trPr>
          <w:trHeight w:hRule="exact" w:val="680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80FDDA7" w14:textId="6BE9FE26" w:rsidR="006406CC" w:rsidRPr="005E5746" w:rsidRDefault="006406CC" w:rsidP="00085572">
            <w:pPr>
              <w:suppressAutoHyphens w:val="0"/>
              <w:spacing w:after="0" w:line="275" w:lineRule="auto"/>
              <w:ind w:left="139" w:right="232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Perico Carolina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3B71DD2" w14:textId="75C55888" w:rsidR="006406CC" w:rsidRPr="005E5746" w:rsidRDefault="006406CC" w:rsidP="00085572">
            <w:pPr>
              <w:suppressAutoHyphens w:val="0"/>
              <w:spacing w:before="131" w:after="0"/>
              <w:ind w:left="206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>Istruttore</w:t>
            </w:r>
          </w:p>
        </w:tc>
        <w:tc>
          <w:tcPr>
            <w:tcW w:w="2925" w:type="pct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2FFC613" w14:textId="06037B6E" w:rsidR="006406CC" w:rsidRPr="005E5746" w:rsidRDefault="006406CC" w:rsidP="00085572">
            <w:pPr>
              <w:suppressAutoHyphens w:val="0"/>
              <w:spacing w:after="0" w:line="275" w:lineRule="auto"/>
              <w:ind w:left="889" w:right="509" w:hanging="384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  <w:r>
              <w:rPr>
                <w:rFonts w:eastAsia="Times New Roman" w:cs="Times New Roman"/>
                <w:sz w:val="20"/>
                <w:szCs w:val="20"/>
                <w:lang w:val="it-IT"/>
              </w:rPr>
              <w:t xml:space="preserve">Finanziario </w:t>
            </w:r>
            <w:r w:rsidR="00590A45">
              <w:rPr>
                <w:rFonts w:eastAsia="Times New Roman" w:cs="Times New Roman"/>
                <w:sz w:val="20"/>
                <w:szCs w:val="20"/>
                <w:lang w:val="it-IT"/>
              </w:rPr>
              <w:t>e Gestione economica del Personale</w:t>
            </w:r>
          </w:p>
        </w:tc>
      </w:tr>
      <w:tr w:rsidR="006406CC" w:rsidRPr="005E5746" w14:paraId="7F645A80" w14:textId="77777777" w:rsidTr="00085572">
        <w:trPr>
          <w:trHeight w:hRule="exact" w:val="794"/>
        </w:trPr>
        <w:tc>
          <w:tcPr>
            <w:tcW w:w="1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4CD3BB82" w14:textId="77777777" w:rsidR="006406CC" w:rsidRPr="005E5746" w:rsidRDefault="006406CC" w:rsidP="00085572">
            <w:pPr>
              <w:suppressAutoHyphens w:val="0"/>
              <w:spacing w:after="0"/>
              <w:ind w:left="284" w:right="341"/>
              <w:jc w:val="left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  <w:lang w:val="it-IT"/>
              </w:rPr>
              <w:t>Rif. DOCUMENTI DI PROGRAMMAZIONE (DUP, PEG)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71CD4244" w14:textId="77777777" w:rsidR="006406CC" w:rsidRPr="005E5746" w:rsidRDefault="006406CC" w:rsidP="00085572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Scadenza prevista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6A7414F3" w14:textId="77777777" w:rsidR="006406CC" w:rsidRPr="005E5746" w:rsidRDefault="006406CC" w:rsidP="00085572">
            <w:pPr>
              <w:suppressAutoHyphens w:val="0"/>
              <w:spacing w:after="0" w:line="227" w:lineRule="exact"/>
              <w:ind w:left="51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Obiettivo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2549E00" w14:textId="77777777" w:rsidR="006406CC" w:rsidRPr="005E5746" w:rsidRDefault="006406CC" w:rsidP="00085572">
            <w:pPr>
              <w:suppressAutoHyphens w:val="0"/>
              <w:spacing w:after="0" w:line="227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indicatore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033E12D0" w14:textId="77777777" w:rsidR="006406CC" w:rsidRPr="005E5746" w:rsidRDefault="006406CC" w:rsidP="00085572">
            <w:pPr>
              <w:suppressAutoHyphens w:val="0"/>
              <w:spacing w:after="0" w:line="227" w:lineRule="exact"/>
              <w:ind w:left="37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risultato</w:t>
            </w:r>
            <w:r w:rsidRPr="005E5746">
              <w:rPr>
                <w:rFonts w:eastAsia="Calibri" w:cs="Times New Roman"/>
                <w:b/>
                <w:i/>
                <w:spacing w:val="-11"/>
                <w:sz w:val="20"/>
              </w:rPr>
              <w:t xml:space="preserve"> </w:t>
            </w:r>
            <w:r w:rsidRPr="005E5746">
              <w:rPr>
                <w:rFonts w:eastAsia="Calibri" w:cs="Times New Roman"/>
                <w:b/>
                <w:i/>
                <w:spacing w:val="-1"/>
                <w:sz w:val="20"/>
              </w:rPr>
              <w:t>atteso</w:t>
            </w:r>
          </w:p>
        </w:tc>
      </w:tr>
      <w:tr w:rsidR="006406CC" w:rsidRPr="005E5746" w14:paraId="69F0537D" w14:textId="77777777" w:rsidTr="00D259EE">
        <w:trPr>
          <w:trHeight w:hRule="exact" w:val="2268"/>
        </w:trPr>
        <w:tc>
          <w:tcPr>
            <w:tcW w:w="1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0E664" w14:textId="77777777" w:rsidR="006406CC" w:rsidRPr="005E5746" w:rsidRDefault="006406CC" w:rsidP="00085572">
            <w:pPr>
              <w:suppressAutoHyphens w:val="0"/>
              <w:spacing w:after="0"/>
              <w:ind w:left="414" w:right="188" w:hanging="229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3734D" w14:textId="01AF074A" w:rsidR="006406CC" w:rsidRPr="005E5746" w:rsidRDefault="004F5D9A" w:rsidP="00085572">
            <w:pPr>
              <w:suppressAutoHyphens w:val="0"/>
              <w:spacing w:after="0" w:line="227" w:lineRule="exact"/>
              <w:ind w:left="514"/>
              <w:jc w:val="left"/>
              <w:rPr>
                <w:rFonts w:eastAsia="Calibri" w:cs="Times New Roman"/>
                <w:b/>
                <w:i/>
                <w:spacing w:val="-1"/>
                <w:sz w:val="20"/>
              </w:rPr>
            </w:pPr>
            <w:r>
              <w:rPr>
                <w:rFonts w:eastAsia="Calibri" w:cs="Times New Roman"/>
                <w:b/>
                <w:i/>
                <w:spacing w:val="-1"/>
                <w:sz w:val="20"/>
              </w:rPr>
              <w:t>31.12.2023</w:t>
            </w:r>
          </w:p>
        </w:tc>
        <w:tc>
          <w:tcPr>
            <w:tcW w:w="1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14:paraId="7AB11046" w14:textId="44C060D5" w:rsidR="006406CC" w:rsidRPr="00196945" w:rsidRDefault="00D259EE" w:rsidP="006406CC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ascii="Book Antiqua" w:eastAsia="Times New Roman" w:hAnsi="Book Antiqua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1. </w:t>
            </w:r>
            <w:r w:rsidR="006406CC" w:rsidRPr="00196945">
              <w:rPr>
                <w:rFonts w:ascii="Book Antiqua" w:eastAsia="Times New Roman" w:hAnsi="Book Antiqua" w:cs="Calibri"/>
                <w:sz w:val="18"/>
                <w:szCs w:val="18"/>
              </w:rPr>
              <w:t>assicurare tutti gli adempimenti in materia di trasparenza</w:t>
            </w:r>
            <w:r w:rsidR="006406CC" w:rsidRPr="00196945">
              <w:rPr>
                <w:rFonts w:ascii="Book Antiqua" w:eastAsia="Times New Roman" w:hAnsi="Book Antiqua" w:cs="Calibri"/>
                <w:spacing w:val="1"/>
                <w:sz w:val="18"/>
                <w:szCs w:val="18"/>
              </w:rPr>
              <w:t xml:space="preserve"> </w:t>
            </w:r>
            <w:r w:rsidR="006406CC" w:rsidRPr="00196945">
              <w:rPr>
                <w:rFonts w:ascii="Book Antiqua" w:eastAsia="Times New Roman" w:hAnsi="Book Antiqua" w:cs="Calibri"/>
                <w:sz w:val="18"/>
                <w:szCs w:val="18"/>
              </w:rPr>
              <w:t>amministrativa</w:t>
            </w:r>
            <w:r w:rsidR="006406CC" w:rsidRPr="00196945">
              <w:rPr>
                <w:rFonts w:ascii="Book Antiqua" w:eastAsia="Times New Roman" w:hAnsi="Book Antiqua" w:cs="Calibri"/>
                <w:spacing w:val="-3"/>
                <w:sz w:val="18"/>
                <w:szCs w:val="18"/>
              </w:rPr>
              <w:t xml:space="preserve"> </w:t>
            </w:r>
            <w:r w:rsidR="006406CC" w:rsidRPr="00196945">
              <w:rPr>
                <w:rFonts w:ascii="Book Antiqua" w:eastAsia="Times New Roman" w:hAnsi="Book Antiqua" w:cs="Calibri"/>
                <w:sz w:val="18"/>
                <w:szCs w:val="18"/>
              </w:rPr>
              <w:t>e</w:t>
            </w:r>
            <w:r w:rsidR="006406CC" w:rsidRPr="00196945">
              <w:rPr>
                <w:rFonts w:ascii="Book Antiqua" w:eastAsia="Times New Roman" w:hAnsi="Book Antiqua" w:cs="Calibri"/>
                <w:spacing w:val="-2"/>
                <w:sz w:val="18"/>
                <w:szCs w:val="18"/>
              </w:rPr>
              <w:t xml:space="preserve"> </w:t>
            </w:r>
            <w:r w:rsidR="006406CC" w:rsidRPr="00196945">
              <w:rPr>
                <w:rFonts w:ascii="Book Antiqua" w:eastAsia="Times New Roman" w:hAnsi="Book Antiqua" w:cs="Calibri"/>
                <w:sz w:val="18"/>
                <w:szCs w:val="18"/>
              </w:rPr>
              <w:t>anti-</w:t>
            </w:r>
            <w:r w:rsidR="00196945" w:rsidRPr="00196945">
              <w:rPr>
                <w:rFonts w:ascii="Book Antiqua" w:eastAsia="Times New Roman" w:hAnsi="Book Antiqua" w:cs="Calibri"/>
                <w:sz w:val="18"/>
                <w:szCs w:val="18"/>
              </w:rPr>
              <w:t>corruzione.</w:t>
            </w:r>
          </w:p>
          <w:p w14:paraId="01BE1E79" w14:textId="77777777" w:rsidR="006406CC" w:rsidRDefault="006406CC" w:rsidP="006406CC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ascii="Book Antiqua" w:eastAsia="Times New Roman" w:hAnsi="Book Antiqua" w:cs="Calibri"/>
                <w:sz w:val="18"/>
                <w:szCs w:val="18"/>
              </w:rPr>
            </w:pPr>
          </w:p>
          <w:p w14:paraId="3785B83C" w14:textId="77777777" w:rsidR="00196945" w:rsidRPr="00196945" w:rsidRDefault="00196945" w:rsidP="006406CC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ascii="Book Antiqua" w:eastAsia="Times New Roman" w:hAnsi="Book Antiqua" w:cs="Calibri"/>
                <w:sz w:val="18"/>
                <w:szCs w:val="18"/>
              </w:rPr>
            </w:pPr>
          </w:p>
          <w:p w14:paraId="1994776E" w14:textId="0FB5485C" w:rsidR="006406CC" w:rsidRPr="00196945" w:rsidRDefault="00D259EE" w:rsidP="006406CC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ascii="Book Antiqua" w:eastAsia="Times New Roman" w:hAnsi="Book Antiqua" w:cs="Calibri"/>
                <w:sz w:val="18"/>
                <w:szCs w:val="18"/>
              </w:rPr>
            </w:pPr>
            <w:r w:rsidRPr="00196945">
              <w:rPr>
                <w:rFonts w:ascii="Book Antiqua" w:eastAsia="Times New Roman" w:hAnsi="Book Antiqua" w:cs="Calibri"/>
                <w:sz w:val="18"/>
                <w:szCs w:val="18"/>
              </w:rPr>
              <w:t>2</w:t>
            </w:r>
            <w:r w:rsidR="00D74BF9">
              <w:rPr>
                <w:rFonts w:ascii="Book Antiqua" w:eastAsia="Times New Roman" w:hAnsi="Book Antiqua" w:cs="Calibri"/>
                <w:sz w:val="18"/>
                <w:szCs w:val="18"/>
              </w:rPr>
              <w:t xml:space="preserve">. avvio della gestione informatizzata di liquidazione delle fatture </w:t>
            </w:r>
            <w:r w:rsidR="006365B4">
              <w:rPr>
                <w:rFonts w:ascii="Book Antiqua" w:eastAsia="Times New Roman" w:hAnsi="Book Antiqua" w:cs="Calibri"/>
                <w:sz w:val="18"/>
                <w:szCs w:val="18"/>
              </w:rPr>
              <w:t>con configurazione atti di liquidazione</w:t>
            </w:r>
            <w:r w:rsidR="006406CC" w:rsidRPr="00196945">
              <w:rPr>
                <w:rFonts w:ascii="Book Antiqua" w:eastAsia="Times New Roman" w:hAnsi="Book Antiqua" w:cs="Calibri"/>
                <w:sz w:val="18"/>
                <w:szCs w:val="18"/>
              </w:rPr>
              <w:t xml:space="preserve"> </w:t>
            </w:r>
          </w:p>
          <w:p w14:paraId="228EA334" w14:textId="77777777" w:rsidR="006406CC" w:rsidRDefault="006406CC" w:rsidP="006406CC">
            <w:pPr>
              <w:pStyle w:val="TableParagraph"/>
              <w:widowControl/>
              <w:autoSpaceDE w:val="0"/>
              <w:autoSpaceDN w:val="0"/>
              <w:spacing w:before="5" w:line="228" w:lineRule="auto"/>
              <w:ind w:right="1"/>
              <w:jc w:val="both"/>
              <w:rPr>
                <w:rFonts w:ascii="Calibri" w:eastAsia="Times New Roman" w:hAnsi="Calibri" w:cs="Calibri"/>
              </w:rPr>
            </w:pPr>
          </w:p>
          <w:p w14:paraId="082B3D2C" w14:textId="77777777" w:rsidR="006406CC" w:rsidRPr="005E5746" w:rsidRDefault="006406CC" w:rsidP="00085572">
            <w:pPr>
              <w:suppressAutoHyphens w:val="0"/>
              <w:spacing w:before="97" w:after="0"/>
              <w:ind w:left="255" w:right="253" w:hanging="3"/>
              <w:jc w:val="center"/>
              <w:rPr>
                <w:rFonts w:eastAsia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14:paraId="4136F9E8" w14:textId="6FBB329A" w:rsidR="00D259EE" w:rsidRPr="00D259EE" w:rsidRDefault="00D259EE" w:rsidP="00D259EE">
            <w:pPr>
              <w:pStyle w:val="Default"/>
              <w:rPr>
                <w:rFonts w:ascii="Book Antiqua" w:eastAsia="Times New Roman" w:hAnsi="Book Antiqua"/>
                <w:sz w:val="18"/>
                <w:szCs w:val="18"/>
              </w:rPr>
            </w:pPr>
            <w:r w:rsidRPr="00D259EE">
              <w:rPr>
                <w:rFonts w:ascii="Book Antiqua" w:eastAsia="Times New Roman" w:hAnsi="Book Antiqua"/>
                <w:sz w:val="18"/>
                <w:szCs w:val="18"/>
              </w:rPr>
              <w:t xml:space="preserve">1.Verifica </w:t>
            </w:r>
            <w:r w:rsidR="00196945">
              <w:rPr>
                <w:rFonts w:ascii="Book Antiqua" w:eastAsia="Times New Roman" w:hAnsi="Book Antiqua"/>
                <w:sz w:val="18"/>
                <w:szCs w:val="18"/>
              </w:rPr>
              <w:t>tr</w:t>
            </w:r>
            <w:r w:rsidRPr="00D259EE">
              <w:rPr>
                <w:rFonts w:ascii="Book Antiqua" w:eastAsia="Times New Roman" w:hAnsi="Book Antiqua"/>
                <w:sz w:val="18"/>
                <w:szCs w:val="18"/>
              </w:rPr>
              <w:t>imestrale del sito comunale – AT – atti obbligatori correttamente pubblicati</w:t>
            </w:r>
          </w:p>
          <w:p w14:paraId="751E0E8C" w14:textId="77777777" w:rsidR="00D259EE" w:rsidRPr="00D259EE" w:rsidRDefault="00D259EE" w:rsidP="00D259EE">
            <w:pPr>
              <w:pStyle w:val="Default"/>
              <w:rPr>
                <w:rFonts w:ascii="Book Antiqua" w:eastAsia="Times New Roman" w:hAnsi="Book Antiqua"/>
                <w:sz w:val="18"/>
                <w:szCs w:val="18"/>
              </w:rPr>
            </w:pPr>
          </w:p>
          <w:p w14:paraId="7DD67F8C" w14:textId="337AC713" w:rsidR="006406CC" w:rsidRPr="005E5746" w:rsidRDefault="00D259EE" w:rsidP="00D259EE">
            <w:pPr>
              <w:pStyle w:val="Default"/>
              <w:rPr>
                <w:rFonts w:ascii="Book Antiqua" w:eastAsia="Times New Roman" w:hAnsi="Book Antiqua"/>
                <w:sz w:val="18"/>
                <w:szCs w:val="18"/>
                <w:lang w:val="it-IT"/>
              </w:rPr>
            </w:pPr>
            <w:r w:rsidRPr="00D259EE">
              <w:rPr>
                <w:rFonts w:ascii="Book Antiqua" w:eastAsia="Times New Roman" w:hAnsi="Book Antiqua"/>
                <w:sz w:val="18"/>
                <w:szCs w:val="18"/>
              </w:rPr>
              <w:t xml:space="preserve">2.  </w:t>
            </w:r>
            <w:r w:rsidR="006365B4">
              <w:rPr>
                <w:rFonts w:ascii="Book Antiqua" w:eastAsia="Times New Roman" w:hAnsi="Book Antiqua"/>
                <w:sz w:val="18"/>
                <w:szCs w:val="18"/>
              </w:rPr>
              <w:t>configurazione atti di liquidazione delle fatture informatizzati con acquisizione degli impegni direttamente dal programma halley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14:paraId="2290D4B7" w14:textId="7B913B26" w:rsidR="00D259EE" w:rsidRPr="00D259EE" w:rsidRDefault="00D259EE" w:rsidP="00D259EE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259EE">
              <w:rPr>
                <w:rFonts w:eastAsia="Times New Roman" w:cs="Times New Roman"/>
                <w:sz w:val="18"/>
                <w:szCs w:val="18"/>
              </w:rPr>
              <w:t>1.Pieno raggiungimento dell’obiettivo assegnato</w:t>
            </w:r>
          </w:p>
          <w:p w14:paraId="293D2E00" w14:textId="77777777" w:rsidR="00D259EE" w:rsidRPr="00D259EE" w:rsidRDefault="00D259EE" w:rsidP="00D259EE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14:paraId="2B1A6E59" w14:textId="77777777" w:rsidR="00D259EE" w:rsidRDefault="00D259EE" w:rsidP="00D259EE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14:paraId="771CBB07" w14:textId="77777777" w:rsidR="00196945" w:rsidRPr="00D259EE" w:rsidRDefault="00196945" w:rsidP="00D259EE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14:paraId="28E81167" w14:textId="34384189" w:rsidR="006406CC" w:rsidRPr="005E5746" w:rsidRDefault="00D259EE" w:rsidP="00D259EE">
            <w:pPr>
              <w:suppressAutoHyphens w:val="0"/>
              <w:spacing w:after="0"/>
              <w:ind w:left="118"/>
              <w:jc w:val="left"/>
              <w:rPr>
                <w:rFonts w:eastAsia="Times New Roman" w:cs="Times New Roman"/>
                <w:sz w:val="18"/>
                <w:szCs w:val="18"/>
                <w:lang w:val="it-IT"/>
              </w:rPr>
            </w:pPr>
            <w:r w:rsidRPr="00D259EE">
              <w:rPr>
                <w:rFonts w:eastAsia="Times New Roman" w:cs="Times New Roman"/>
                <w:sz w:val="18"/>
                <w:szCs w:val="18"/>
              </w:rPr>
              <w:t>2.</w:t>
            </w:r>
            <w:r w:rsidR="00D74BF9">
              <w:rPr>
                <w:rFonts w:eastAsia="Times New Roman" w:cs="Times New Roman"/>
                <w:sz w:val="18"/>
                <w:szCs w:val="18"/>
              </w:rPr>
              <w:t>migliorare l’</w:t>
            </w:r>
            <w:r w:rsidRPr="00D259E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indicatore tempi medi di pagamento senza scostamenti </w:t>
            </w:r>
            <w:r w:rsidR="00D74BF9">
              <w:rPr>
                <w:rFonts w:eastAsia="Times New Roman" w:cs="Times New Roman"/>
                <w:sz w:val="18"/>
                <w:szCs w:val="18"/>
              </w:rPr>
              <w:t>positivi entro il 31.12.2023</w:t>
            </w:r>
          </w:p>
        </w:tc>
      </w:tr>
      <w:tr w:rsidR="006406CC" w:rsidRPr="005E5746" w14:paraId="308E336D" w14:textId="77777777" w:rsidTr="00085572">
        <w:trPr>
          <w:trHeight w:hRule="exact" w:val="1361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FCFA8" w14:textId="77777777" w:rsidR="006406CC" w:rsidRPr="005E5746" w:rsidRDefault="006406CC" w:rsidP="00085572">
            <w:pPr>
              <w:suppressAutoHyphens w:val="0"/>
              <w:spacing w:before="120" w:after="0" w:line="229" w:lineRule="exact"/>
              <w:jc w:val="left"/>
              <w:rPr>
                <w:rFonts w:eastAsia="Calibri" w:cs="Times New Roman"/>
                <w:spacing w:val="-1"/>
                <w:sz w:val="22"/>
                <w:lang w:val="it-IT"/>
              </w:rPr>
            </w:pPr>
            <w:r w:rsidRPr="005E5746"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Eventuali modalità operative</w:t>
            </w:r>
            <w:r>
              <w:rPr>
                <w:rFonts w:eastAsia="Calibri" w:cs="Times New Roman"/>
                <w:b/>
                <w:i/>
                <w:spacing w:val="-1"/>
                <w:sz w:val="22"/>
                <w:lang w:val="it-IT"/>
              </w:rPr>
              <w:t>:</w:t>
            </w:r>
          </w:p>
        </w:tc>
      </w:tr>
    </w:tbl>
    <w:p w14:paraId="5A57BCCE" w14:textId="77777777" w:rsidR="006406CC" w:rsidRPr="005E5746" w:rsidRDefault="006406CC" w:rsidP="006406CC">
      <w:pPr>
        <w:suppressAutoHyphens w:val="0"/>
        <w:spacing w:after="0"/>
        <w:jc w:val="left"/>
        <w:rPr>
          <w:sz w:val="20"/>
          <w:szCs w:val="20"/>
        </w:rPr>
      </w:pP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775"/>
        <w:gridCol w:w="4886"/>
      </w:tblGrid>
      <w:tr w:rsidR="006406CC" w:rsidRPr="005E5746" w14:paraId="7154A384" w14:textId="77777777" w:rsidTr="00085572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2F30D5D" w14:textId="77777777" w:rsidR="006406CC" w:rsidRPr="005E5746" w:rsidRDefault="006406CC" w:rsidP="00085572">
            <w:pPr>
              <w:jc w:val="center"/>
              <w:rPr>
                <w:b/>
              </w:rPr>
            </w:pPr>
            <w:r w:rsidRPr="005E5746">
              <w:rPr>
                <w:b/>
              </w:rPr>
              <w:t>MONITORAGGIO</w:t>
            </w:r>
          </w:p>
        </w:tc>
      </w:tr>
      <w:tr w:rsidR="006406CC" w:rsidRPr="005E5746" w14:paraId="1D91B09C" w14:textId="77777777" w:rsidTr="00085572"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5711ED2C" w14:textId="77777777" w:rsidR="006406CC" w:rsidRPr="005E5746" w:rsidRDefault="006406CC" w:rsidP="00085572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PERIODO</w:t>
            </w:r>
          </w:p>
        </w:tc>
        <w:tc>
          <w:tcPr>
            <w:tcW w:w="1729" w:type="pct"/>
            <w:shd w:val="clear" w:color="auto" w:fill="D9D9D9" w:themeFill="background1" w:themeFillShade="D9"/>
            <w:vAlign w:val="center"/>
          </w:tcPr>
          <w:p w14:paraId="65C49250" w14:textId="77777777" w:rsidR="006406CC" w:rsidRPr="005E5746" w:rsidRDefault="006406CC" w:rsidP="00085572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rFonts w:cs="Trebuchet MS"/>
                <w:b/>
                <w:i/>
                <w:sz w:val="22"/>
                <w:szCs w:val="24"/>
              </w:rPr>
              <w:t>STATO DI AVANZAMENTO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412E0564" w14:textId="77777777" w:rsidR="006406CC" w:rsidRPr="005E5746" w:rsidRDefault="006406CC" w:rsidP="00085572">
            <w:pPr>
              <w:jc w:val="center"/>
              <w:rPr>
                <w:b/>
                <w:i/>
                <w:sz w:val="22"/>
              </w:rPr>
            </w:pPr>
            <w:r w:rsidRPr="005E5746">
              <w:rPr>
                <w:b/>
                <w:i/>
                <w:sz w:val="22"/>
              </w:rPr>
              <w:t>RICHIESTA DI RIPROGRAMMAZIONE</w:t>
            </w:r>
          </w:p>
        </w:tc>
      </w:tr>
      <w:tr w:rsidR="006406CC" w:rsidRPr="005E5746" w14:paraId="248CF63F" w14:textId="77777777" w:rsidTr="00085572">
        <w:tc>
          <w:tcPr>
            <w:tcW w:w="1502" w:type="pct"/>
            <w:shd w:val="clear" w:color="auto" w:fill="auto"/>
          </w:tcPr>
          <w:p w14:paraId="79311DFF" w14:textId="773AA910" w:rsidR="006406CC" w:rsidRPr="005E5746" w:rsidRDefault="006406CC" w:rsidP="00085572">
            <w:pPr>
              <w:spacing w:before="120"/>
              <w:rPr>
                <w:sz w:val="22"/>
              </w:rPr>
            </w:pPr>
            <w:r w:rsidRPr="005E5746">
              <w:rPr>
                <w:sz w:val="22"/>
              </w:rPr>
              <w:t xml:space="preserve">monitoraggio 30 </w:t>
            </w:r>
            <w:r w:rsidR="00196945">
              <w:rPr>
                <w:sz w:val="22"/>
              </w:rPr>
              <w:t>otto</w:t>
            </w:r>
            <w:r w:rsidRPr="005E5746">
              <w:rPr>
                <w:sz w:val="22"/>
              </w:rPr>
              <w:t>bre 20</w:t>
            </w:r>
            <w:r w:rsidR="0019380D">
              <w:rPr>
                <w:sz w:val="22"/>
              </w:rPr>
              <w:t>23</w:t>
            </w:r>
          </w:p>
        </w:tc>
        <w:tc>
          <w:tcPr>
            <w:tcW w:w="1729" w:type="pct"/>
            <w:shd w:val="clear" w:color="auto" w:fill="auto"/>
          </w:tcPr>
          <w:p w14:paraId="6C58AADB" w14:textId="77777777" w:rsidR="006406CC" w:rsidRPr="005E5746" w:rsidRDefault="006406CC" w:rsidP="00085572">
            <w:pPr>
              <w:spacing w:before="120"/>
              <w:rPr>
                <w:sz w:val="22"/>
              </w:rPr>
            </w:pPr>
          </w:p>
        </w:tc>
        <w:tc>
          <w:tcPr>
            <w:tcW w:w="1769" w:type="pct"/>
            <w:shd w:val="clear" w:color="auto" w:fill="auto"/>
          </w:tcPr>
          <w:p w14:paraId="209F9111" w14:textId="77777777" w:rsidR="006406CC" w:rsidRPr="005E5746" w:rsidRDefault="006406CC" w:rsidP="00085572">
            <w:pPr>
              <w:spacing w:before="120"/>
              <w:rPr>
                <w:sz w:val="22"/>
              </w:rPr>
            </w:pPr>
          </w:p>
        </w:tc>
      </w:tr>
    </w:tbl>
    <w:p w14:paraId="792DD91E" w14:textId="77777777" w:rsidR="006406CC" w:rsidRDefault="006406CC" w:rsidP="001B20BA">
      <w:pPr>
        <w:suppressAutoHyphens w:val="0"/>
        <w:spacing w:after="0"/>
        <w:jc w:val="left"/>
      </w:pPr>
    </w:p>
    <w:p w14:paraId="6FF5AA1E" w14:textId="77777777" w:rsidR="006406CC" w:rsidRDefault="006406CC" w:rsidP="001B20BA">
      <w:pPr>
        <w:suppressAutoHyphens w:val="0"/>
        <w:spacing w:after="0"/>
        <w:jc w:val="left"/>
      </w:pPr>
    </w:p>
    <w:p w14:paraId="6CD82319" w14:textId="77777777" w:rsidR="006406CC" w:rsidRDefault="006406CC" w:rsidP="001B20BA">
      <w:pPr>
        <w:suppressAutoHyphens w:val="0"/>
        <w:spacing w:after="0"/>
        <w:jc w:val="left"/>
      </w:pPr>
    </w:p>
    <w:sectPr w:rsidR="006406CC" w:rsidSect="00E95EC0">
      <w:headerReference w:type="first" r:id="rId11"/>
      <w:footerReference w:type="first" r:id="rId12"/>
      <w:pgSz w:w="16838" w:h="11906" w:orient="landscape" w:code="9"/>
      <w:pgMar w:top="820" w:right="1418" w:bottom="993" w:left="1418" w:header="709" w:footer="85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68F8" w14:textId="77777777" w:rsidR="00DE4ABF" w:rsidRDefault="00DE4ABF">
      <w:pPr>
        <w:spacing w:after="0" w:line="240" w:lineRule="auto"/>
      </w:pPr>
      <w:r>
        <w:separator/>
      </w:r>
    </w:p>
  </w:endnote>
  <w:endnote w:type="continuationSeparator" w:id="0">
    <w:p w14:paraId="64CBEB44" w14:textId="77777777" w:rsidR="00DE4ABF" w:rsidRDefault="00DE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F6BC" w14:textId="1D5764E1" w:rsidR="00272B77" w:rsidRPr="0095676C" w:rsidRDefault="00272B77" w:rsidP="00F02D5C">
    <w:pPr>
      <w:pStyle w:val="Pidipagina"/>
      <w:tabs>
        <w:tab w:val="right" w:pos="10065"/>
      </w:tabs>
      <w:ind w:right="11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7E5D" w14:textId="77777777" w:rsidR="005C7CB4" w:rsidRPr="00E95EC0" w:rsidRDefault="005C7CB4" w:rsidP="00E95E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F752" w14:textId="77777777" w:rsidR="00DE4ABF" w:rsidRDefault="00DE4ABF">
      <w:pPr>
        <w:spacing w:after="0" w:line="240" w:lineRule="auto"/>
      </w:pPr>
      <w:r>
        <w:separator/>
      </w:r>
    </w:p>
  </w:footnote>
  <w:footnote w:type="continuationSeparator" w:id="0">
    <w:p w14:paraId="073151C1" w14:textId="77777777" w:rsidR="00DE4ABF" w:rsidRDefault="00DE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6528" w14:textId="77777777" w:rsidR="00272B77" w:rsidRDefault="00272B77" w:rsidP="00F60D37">
    <w:pPr>
      <w:pStyle w:val="Intestazione"/>
      <w:tabs>
        <w:tab w:val="clear" w:pos="4819"/>
        <w:tab w:val="center" w:pos="6804"/>
        <w:tab w:val="left" w:pos="7003"/>
      </w:tabs>
      <w:jc w:val="left"/>
    </w:pPr>
    <w:r>
      <w:tab/>
    </w:r>
  </w:p>
  <w:p w14:paraId="6C0476C9" w14:textId="77777777" w:rsidR="00272B77" w:rsidRDefault="00272B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C5C5" w14:textId="442C096B" w:rsidR="005C7CB4" w:rsidRDefault="005C7CB4" w:rsidP="00033F1E">
    <w:pPr>
      <w:pStyle w:val="Intestazione"/>
      <w:tabs>
        <w:tab w:val="left" w:pos="7003"/>
      </w:tabs>
      <w:jc w:val="left"/>
      <w:rPr>
        <w:b/>
        <w:lang w:val="fr-FR"/>
      </w:rPr>
    </w:pPr>
    <w:r>
      <w:tab/>
    </w:r>
    <w:r w:rsidR="006406CC">
      <w:t>COMUNE DI SUISIO</w:t>
    </w:r>
  </w:p>
  <w:p w14:paraId="77B4D00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5EA" w14:textId="02B092A2" w:rsidR="005C7CB4" w:rsidRDefault="005C7CB4" w:rsidP="00024B01">
    <w:pPr>
      <w:pStyle w:val="Intestazione"/>
      <w:tabs>
        <w:tab w:val="clear" w:pos="4819"/>
        <w:tab w:val="center" w:pos="6804"/>
        <w:tab w:val="left" w:pos="7003"/>
      </w:tabs>
      <w:jc w:val="left"/>
      <w:rPr>
        <w:b/>
        <w:lang w:val="fr-FR"/>
      </w:rPr>
    </w:pPr>
    <w:r>
      <w:tab/>
    </w:r>
    <w:r w:rsidR="006406CC">
      <w:t>COMUNE DI SUISIO</w:t>
    </w:r>
  </w:p>
  <w:p w14:paraId="7D7D95D9" w14:textId="77777777" w:rsidR="005C7CB4" w:rsidRDefault="005C7CB4" w:rsidP="005C7CB4">
    <w:pPr>
      <w:pStyle w:val="Intestazione"/>
      <w:tabs>
        <w:tab w:val="clear" w:pos="4819"/>
        <w:tab w:val="clear" w:pos="9638"/>
        <w:tab w:val="left" w:pos="14002"/>
      </w:tabs>
    </w:pPr>
    <w:r>
      <w:rPr>
        <w:lang w:val="fr-FR"/>
      </w:rPr>
      <w:t>____________________________________________________________________________________________________________________</w:t>
    </w:r>
  </w:p>
  <w:p w14:paraId="55EAAFD9" w14:textId="77777777" w:rsidR="005C7CB4" w:rsidRDefault="005C7CB4" w:rsidP="00272AA4">
    <w:pPr>
      <w:pStyle w:val="Intestazione"/>
      <w:tabs>
        <w:tab w:val="clear" w:pos="4819"/>
        <w:tab w:val="clear" w:pos="9638"/>
        <w:tab w:val="left" w:pos="140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794"/>
    <w:multiLevelType w:val="hybridMultilevel"/>
    <w:tmpl w:val="0B6A5E40"/>
    <w:lvl w:ilvl="0" w:tplc="FF9CC73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1D0159DB"/>
    <w:multiLevelType w:val="hybridMultilevel"/>
    <w:tmpl w:val="04AA6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8EF"/>
    <w:multiLevelType w:val="hybridMultilevel"/>
    <w:tmpl w:val="DE4EE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86F"/>
    <w:multiLevelType w:val="hybridMultilevel"/>
    <w:tmpl w:val="5A12D22E"/>
    <w:lvl w:ilvl="0" w:tplc="D910B5B4">
      <w:numFmt w:val="bullet"/>
      <w:lvlText w:val="-"/>
      <w:lvlJc w:val="left"/>
      <w:pPr>
        <w:ind w:left="1415" w:hanging="705"/>
      </w:pPr>
      <w:rPr>
        <w:rFonts w:ascii="Book Antiqua" w:eastAsia="Times New Roman" w:hAnsi="Book Antiqua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03C759B"/>
    <w:multiLevelType w:val="hybridMultilevel"/>
    <w:tmpl w:val="20AA7570"/>
    <w:lvl w:ilvl="0" w:tplc="DCAC660A"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94054F9"/>
    <w:multiLevelType w:val="hybridMultilevel"/>
    <w:tmpl w:val="13365D3E"/>
    <w:lvl w:ilvl="0" w:tplc="0410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4C8A162B"/>
    <w:multiLevelType w:val="hybridMultilevel"/>
    <w:tmpl w:val="3EBC148C"/>
    <w:lvl w:ilvl="0" w:tplc="5A840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86FE8"/>
    <w:multiLevelType w:val="hybridMultilevel"/>
    <w:tmpl w:val="44FE59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03159">
    <w:abstractNumId w:val="1"/>
  </w:num>
  <w:num w:numId="2" w16cid:durableId="1849756294">
    <w:abstractNumId w:val="7"/>
  </w:num>
  <w:num w:numId="3" w16cid:durableId="1602637725">
    <w:abstractNumId w:val="6"/>
  </w:num>
  <w:num w:numId="4" w16cid:durableId="1309359685">
    <w:abstractNumId w:val="2"/>
  </w:num>
  <w:num w:numId="5" w16cid:durableId="1136753000">
    <w:abstractNumId w:val="0"/>
  </w:num>
  <w:num w:numId="6" w16cid:durableId="105320783">
    <w:abstractNumId w:val="3"/>
  </w:num>
  <w:num w:numId="7" w16cid:durableId="2137287033">
    <w:abstractNumId w:val="4"/>
  </w:num>
  <w:num w:numId="8" w16cid:durableId="773481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B9"/>
    <w:rsid w:val="00024B01"/>
    <w:rsid w:val="00033F1E"/>
    <w:rsid w:val="00036F54"/>
    <w:rsid w:val="00044D19"/>
    <w:rsid w:val="00053D5D"/>
    <w:rsid w:val="00066EF0"/>
    <w:rsid w:val="00070CAB"/>
    <w:rsid w:val="000873E3"/>
    <w:rsid w:val="00095B73"/>
    <w:rsid w:val="00095E8F"/>
    <w:rsid w:val="000A753C"/>
    <w:rsid w:val="000E408E"/>
    <w:rsid w:val="000E7CFB"/>
    <w:rsid w:val="000F47AA"/>
    <w:rsid w:val="00103851"/>
    <w:rsid w:val="00104557"/>
    <w:rsid w:val="001225BC"/>
    <w:rsid w:val="00130B3E"/>
    <w:rsid w:val="0014089F"/>
    <w:rsid w:val="00166CF0"/>
    <w:rsid w:val="00185B2E"/>
    <w:rsid w:val="0019380D"/>
    <w:rsid w:val="00196945"/>
    <w:rsid w:val="001B20BA"/>
    <w:rsid w:val="001E556D"/>
    <w:rsid w:val="002466D1"/>
    <w:rsid w:val="0025674B"/>
    <w:rsid w:val="00272AA4"/>
    <w:rsid w:val="00272B77"/>
    <w:rsid w:val="00276649"/>
    <w:rsid w:val="00295A70"/>
    <w:rsid w:val="002A2B3B"/>
    <w:rsid w:val="002A4CA2"/>
    <w:rsid w:val="002B3CEE"/>
    <w:rsid w:val="002D3F65"/>
    <w:rsid w:val="002D7299"/>
    <w:rsid w:val="002E34A9"/>
    <w:rsid w:val="00332B1E"/>
    <w:rsid w:val="00334AD3"/>
    <w:rsid w:val="00337E19"/>
    <w:rsid w:val="003448CB"/>
    <w:rsid w:val="00377A3D"/>
    <w:rsid w:val="003A27EA"/>
    <w:rsid w:val="003D423B"/>
    <w:rsid w:val="003E41B5"/>
    <w:rsid w:val="004012F9"/>
    <w:rsid w:val="00412B04"/>
    <w:rsid w:val="00422B80"/>
    <w:rsid w:val="00424686"/>
    <w:rsid w:val="00463CAC"/>
    <w:rsid w:val="004B168A"/>
    <w:rsid w:val="004B23DF"/>
    <w:rsid w:val="004B63AD"/>
    <w:rsid w:val="004F5D9A"/>
    <w:rsid w:val="00503925"/>
    <w:rsid w:val="00515944"/>
    <w:rsid w:val="00524768"/>
    <w:rsid w:val="005342CA"/>
    <w:rsid w:val="00544BFF"/>
    <w:rsid w:val="00570251"/>
    <w:rsid w:val="0057367A"/>
    <w:rsid w:val="00590A45"/>
    <w:rsid w:val="00591843"/>
    <w:rsid w:val="005A7FD7"/>
    <w:rsid w:val="005C7CB4"/>
    <w:rsid w:val="005E5746"/>
    <w:rsid w:val="00611D45"/>
    <w:rsid w:val="0061212C"/>
    <w:rsid w:val="00633C2B"/>
    <w:rsid w:val="006365B4"/>
    <w:rsid w:val="006406CC"/>
    <w:rsid w:val="0065076E"/>
    <w:rsid w:val="00660639"/>
    <w:rsid w:val="006758CF"/>
    <w:rsid w:val="006B10EB"/>
    <w:rsid w:val="006F15A2"/>
    <w:rsid w:val="0072727B"/>
    <w:rsid w:val="00735B9C"/>
    <w:rsid w:val="00747764"/>
    <w:rsid w:val="0075360B"/>
    <w:rsid w:val="00755CE2"/>
    <w:rsid w:val="0077414C"/>
    <w:rsid w:val="00775D0F"/>
    <w:rsid w:val="0079707E"/>
    <w:rsid w:val="007E6026"/>
    <w:rsid w:val="00892A22"/>
    <w:rsid w:val="0092177F"/>
    <w:rsid w:val="00944C56"/>
    <w:rsid w:val="0095676C"/>
    <w:rsid w:val="0099043F"/>
    <w:rsid w:val="009A5D5F"/>
    <w:rsid w:val="009A6BEB"/>
    <w:rsid w:val="009E7F38"/>
    <w:rsid w:val="00A45F7B"/>
    <w:rsid w:val="00A56035"/>
    <w:rsid w:val="00A73F49"/>
    <w:rsid w:val="00A87112"/>
    <w:rsid w:val="00A94D5A"/>
    <w:rsid w:val="00AB0A71"/>
    <w:rsid w:val="00AC1CA7"/>
    <w:rsid w:val="00AE0EA2"/>
    <w:rsid w:val="00B062C3"/>
    <w:rsid w:val="00B3747E"/>
    <w:rsid w:val="00B44F70"/>
    <w:rsid w:val="00B90DAA"/>
    <w:rsid w:val="00B9556F"/>
    <w:rsid w:val="00BE6B90"/>
    <w:rsid w:val="00BF0465"/>
    <w:rsid w:val="00BF128F"/>
    <w:rsid w:val="00BF5AB5"/>
    <w:rsid w:val="00C14010"/>
    <w:rsid w:val="00C153B9"/>
    <w:rsid w:val="00C36205"/>
    <w:rsid w:val="00C72F3A"/>
    <w:rsid w:val="00C74F10"/>
    <w:rsid w:val="00C93D78"/>
    <w:rsid w:val="00C9760D"/>
    <w:rsid w:val="00CA1471"/>
    <w:rsid w:val="00CB3B55"/>
    <w:rsid w:val="00CB5707"/>
    <w:rsid w:val="00CB7152"/>
    <w:rsid w:val="00CC677C"/>
    <w:rsid w:val="00CD0E23"/>
    <w:rsid w:val="00CE4FAC"/>
    <w:rsid w:val="00D01095"/>
    <w:rsid w:val="00D03CEA"/>
    <w:rsid w:val="00D17187"/>
    <w:rsid w:val="00D259EE"/>
    <w:rsid w:val="00D31144"/>
    <w:rsid w:val="00D34207"/>
    <w:rsid w:val="00D36A25"/>
    <w:rsid w:val="00D37FE6"/>
    <w:rsid w:val="00D42CDC"/>
    <w:rsid w:val="00D433A8"/>
    <w:rsid w:val="00D544B7"/>
    <w:rsid w:val="00D721EE"/>
    <w:rsid w:val="00D74BF9"/>
    <w:rsid w:val="00D92778"/>
    <w:rsid w:val="00DA29E2"/>
    <w:rsid w:val="00DA2C3E"/>
    <w:rsid w:val="00DB1312"/>
    <w:rsid w:val="00DB5A4B"/>
    <w:rsid w:val="00DE4ABF"/>
    <w:rsid w:val="00E049ED"/>
    <w:rsid w:val="00E214CD"/>
    <w:rsid w:val="00E23392"/>
    <w:rsid w:val="00E70B57"/>
    <w:rsid w:val="00E82F32"/>
    <w:rsid w:val="00E95EC0"/>
    <w:rsid w:val="00EB3994"/>
    <w:rsid w:val="00EC2DA8"/>
    <w:rsid w:val="00EC4772"/>
    <w:rsid w:val="00ED0DA0"/>
    <w:rsid w:val="00ED1B4D"/>
    <w:rsid w:val="00EF5A1F"/>
    <w:rsid w:val="00F02D5C"/>
    <w:rsid w:val="00F05FD8"/>
    <w:rsid w:val="00F26214"/>
    <w:rsid w:val="00F36DB3"/>
    <w:rsid w:val="00F45DE3"/>
    <w:rsid w:val="00F60D37"/>
    <w:rsid w:val="00F7426C"/>
    <w:rsid w:val="00F75600"/>
    <w:rsid w:val="00FA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C692C"/>
  <w15:docId w15:val="{E3C58D1A-B9DB-403F-BA39-C54A45E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60B"/>
    <w:pPr>
      <w:suppressAutoHyphens/>
      <w:spacing w:after="200"/>
      <w:jc w:val="both"/>
    </w:pPr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05FD8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05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D7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rsid w:val="00875D79"/>
    <w:rPr>
      <w:rFonts w:ascii="Georgia" w:eastAsia="Times New Roman" w:hAnsi="Georgia" w:cs="Georgia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875D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75D79"/>
    <w:rPr>
      <w:rFonts w:ascii="Arial" w:eastAsia="MS Mincho" w:hAnsi="Arial" w:cs="Tahoma"/>
      <w:i/>
      <w:iCs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D7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79"/>
  </w:style>
  <w:style w:type="character" w:customStyle="1" w:styleId="CollegamentoInternet">
    <w:name w:val="Collegamento Internet"/>
    <w:basedOn w:val="Carpredefinitoparagrafo"/>
    <w:rsid w:val="00875D79"/>
    <w:rPr>
      <w:color w:val="0000FF"/>
      <w:u w:val="single"/>
    </w:rPr>
  </w:style>
  <w:style w:type="paragraph" w:styleId="Titolo">
    <w:name w:val="Title"/>
    <w:basedOn w:val="Normale"/>
    <w:next w:val="Corpodeltesto"/>
    <w:link w:val="TitoloCaratter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rsid w:val="00875D79"/>
    <w:pPr>
      <w:spacing w:after="0" w:line="360" w:lineRule="auto"/>
    </w:pPr>
    <w:rPr>
      <w:rFonts w:ascii="Georgia" w:eastAsia="Times New Roman" w:hAnsi="Georgia" w:cs="Georgia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principale">
    <w:name w:val="Titolo principale"/>
    <w:basedOn w:val="Normale"/>
    <w:next w:val="Sottotitolo"/>
    <w:qFormat/>
    <w:rsid w:val="00875D7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Sottotitolo">
    <w:name w:val="Subtitle"/>
    <w:basedOn w:val="Normale"/>
    <w:link w:val="SottotitoloCarattere"/>
    <w:qFormat/>
    <w:rsid w:val="00875D79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rpodeltesto21">
    <w:name w:val="Corpo del testo 21"/>
    <w:basedOn w:val="Normale"/>
    <w:rsid w:val="00875D79"/>
    <w:pPr>
      <w:spacing w:after="0" w:line="240" w:lineRule="auto"/>
    </w:pPr>
    <w:rPr>
      <w:rFonts w:ascii="Comic Sans MS" w:eastAsia="Times New Roman" w:hAnsi="Comic Sans MS" w:cs="Comic Sans MS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D7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B5A4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5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Carpredefinitoparagrafo"/>
    <w:rsid w:val="00F05FD8"/>
  </w:style>
  <w:style w:type="character" w:styleId="Enfasicorsivo">
    <w:name w:val="Emphasis"/>
    <w:basedOn w:val="Carpredefinitoparagrafo"/>
    <w:uiPriority w:val="20"/>
    <w:qFormat/>
    <w:rsid w:val="00F05FD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5A70"/>
    <w:pPr>
      <w:widowControl w:val="0"/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5A70"/>
    <w:pPr>
      <w:widowControl w:val="0"/>
      <w:suppressAutoHyphens w:val="0"/>
      <w:spacing w:after="0" w:line="240" w:lineRule="auto"/>
      <w:jc w:val="left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Default">
    <w:name w:val="Default"/>
    <w:rsid w:val="00F756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094-75AF-4E2A-822F-F521580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Bovet</dc:creator>
  <cp:lastModifiedBy>Office Tre</cp:lastModifiedBy>
  <cp:revision>5</cp:revision>
  <cp:lastPrinted>2019-03-04T09:19:00Z</cp:lastPrinted>
  <dcterms:created xsi:type="dcterms:W3CDTF">2023-07-03T13:48:00Z</dcterms:created>
  <dcterms:modified xsi:type="dcterms:W3CDTF">2023-07-03T14:27:00Z</dcterms:modified>
  <dc:language>it-IT</dc:language>
</cp:coreProperties>
</file>